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672" w:rsidRDefault="00945672" w:rsidP="00945672">
      <w:pPr>
        <w:pStyle w:val="Rubrik2"/>
      </w:pPr>
      <w:bookmarkStart w:id="0" w:name="_GoBack"/>
      <w:r>
        <w:t>Vid insamling av information i kvalitetsprocessen kring forskningsprojekt</w:t>
      </w:r>
    </w:p>
    <w:bookmarkEnd w:id="0"/>
    <w:p w:rsidR="00945672" w:rsidRPr="00945672" w:rsidRDefault="00945672" w:rsidP="00945672">
      <w:pPr>
        <w:pStyle w:val="Rubrik3"/>
        <w:rPr>
          <w:lang w:eastAsia="sv-SE"/>
        </w:rPr>
      </w:pPr>
      <w:r w:rsidRPr="00945672">
        <w:rPr>
          <w:lang w:eastAsia="sv-SE"/>
        </w:rPr>
        <w:t xml:space="preserve"> På svenska: </w:t>
      </w:r>
    </w:p>
    <w:p w:rsidR="00945672" w:rsidRPr="00945672" w:rsidRDefault="00945672" w:rsidP="00945672">
      <w:pPr>
        <w:rPr>
          <w:lang w:eastAsia="sv-SE"/>
        </w:rPr>
      </w:pPr>
      <w:r w:rsidRPr="00945672">
        <w:rPr>
          <w:lang w:eastAsia="sv-SE"/>
        </w:rPr>
        <w:t>Mittuniversitetet är en myndighet och har en skyldighet att bl.a. följa reglerna för allmänna handlingar, myndigheters arkiv och offentlig statistik. Universitetet kommer därför även att behandla personuppgifterna på de sätt som krävs för att kunna följa gällande lagstiftning för myndigheter och speciallagstiftningen för högskolan.</w:t>
      </w:r>
    </w:p>
    <w:p w:rsidR="00945672" w:rsidRPr="00945672" w:rsidRDefault="00945672" w:rsidP="00945672">
      <w:pPr>
        <w:rPr>
          <w:lang w:eastAsia="sv-SE"/>
        </w:rPr>
      </w:pPr>
      <w:r w:rsidRPr="00945672">
        <w:rPr>
          <w:lang w:eastAsia="sv-SE"/>
        </w:rPr>
        <w:t>Mittuniversitetet behandlar dina personuppgifter för att möjliggöra myndighetens lönebildning och lönestatistik, för att hantera din lön/ditt arvode inklusive de lönepåverkande faktorerna samt det praktiska i lönehanteringen/utbetalningen. Vi använder också personuppgifter för att hantera myndighetens ekonomi, budget och uppföljning, behörighetshantering samt vid tjänsteplanering. Detta i syfte att bedriva en resurseffektiv verksamhet. Hur länge vi lagrar personuppgifterna styrs av gällande regelverk för gallring och arkivering. </w:t>
      </w:r>
    </w:p>
    <w:p w:rsidR="00945672" w:rsidRPr="00945672" w:rsidRDefault="00945672" w:rsidP="00945672">
      <w:pPr>
        <w:rPr>
          <w:lang w:eastAsia="sv-SE"/>
        </w:rPr>
      </w:pPr>
      <w:r w:rsidRPr="00945672">
        <w:rPr>
          <w:lang w:eastAsia="sv-SE"/>
        </w:rPr>
        <w:t>Vill du veta mer om hur vi som myndighet hanterar personuppgifter, se </w:t>
      </w:r>
      <w:hyperlink r:id="rId8" w:history="1">
        <w:r w:rsidRPr="00945672">
          <w:rPr>
            <w:color w:val="954F72"/>
            <w:u w:val="single"/>
            <w:lang w:eastAsia="sv-SE"/>
          </w:rPr>
          <w:t>www.miun.se/kontakt/personuppgifter/</w:t>
        </w:r>
      </w:hyperlink>
      <w:r w:rsidRPr="00945672">
        <w:rPr>
          <w:lang w:eastAsia="sv-SE"/>
        </w:rPr>
        <w:t>. Där hittar du mer information samt kontaktuppgifter till vårt dataskyddsombud.</w:t>
      </w:r>
    </w:p>
    <w:p w:rsidR="00945672" w:rsidRPr="00945672" w:rsidRDefault="00945672" w:rsidP="00945672">
      <w:pPr>
        <w:rPr>
          <w:lang w:eastAsia="sv-SE"/>
        </w:rPr>
      </w:pPr>
      <w:r w:rsidRPr="00945672">
        <w:rPr>
          <w:lang w:eastAsia="sv-SE"/>
        </w:rPr>
        <w:t> </w:t>
      </w:r>
    </w:p>
    <w:p w:rsidR="00945672" w:rsidRPr="00945672" w:rsidRDefault="00945672" w:rsidP="00945672">
      <w:pPr>
        <w:pStyle w:val="Rubrik3"/>
        <w:rPr>
          <w:lang w:val="en-GB" w:eastAsia="sv-SE"/>
        </w:rPr>
      </w:pPr>
      <w:r w:rsidRPr="00945672">
        <w:rPr>
          <w:lang w:val="en-US" w:eastAsia="sv-SE"/>
        </w:rPr>
        <w:t>In English:</w:t>
      </w:r>
    </w:p>
    <w:p w:rsidR="00945672" w:rsidRPr="00945672" w:rsidRDefault="00945672" w:rsidP="00945672">
      <w:pPr>
        <w:rPr>
          <w:lang w:val="en-GB" w:eastAsia="sv-SE"/>
        </w:rPr>
      </w:pPr>
      <w:r w:rsidRPr="00945672">
        <w:rPr>
          <w:lang w:val="en-US" w:eastAsia="sv-SE"/>
        </w:rPr>
        <w:t>Mid Sweden University is a public authority and has a duty to comply with the rules for public records,</w:t>
      </w:r>
      <w:r w:rsidRPr="00945672">
        <w:rPr>
          <w:color w:val="0070C0"/>
          <w:lang w:val="en-US" w:eastAsia="sv-SE"/>
        </w:rPr>
        <w:t> </w:t>
      </w:r>
      <w:r w:rsidRPr="00945672">
        <w:rPr>
          <w:lang w:val="en-US" w:eastAsia="sv-SE"/>
        </w:rPr>
        <w:t>archives and public statistics. The University will therefore also process personal data in the manner required to comply with applicable legislation for public authorities and the specific regulation for higher education institutions.</w:t>
      </w:r>
    </w:p>
    <w:p w:rsidR="00945672" w:rsidRPr="00945672" w:rsidRDefault="00945672" w:rsidP="00945672">
      <w:pPr>
        <w:rPr>
          <w:lang w:val="en-GB" w:eastAsia="sv-SE"/>
        </w:rPr>
      </w:pPr>
      <w:r w:rsidRPr="00945672">
        <w:rPr>
          <w:lang w:val="en-US" w:eastAsia="sv-SE"/>
        </w:rPr>
        <w:t>Mid Sweden University treats your personal information to enable wage formation and payroll statistics of the public authority to handle your salary / remuneration, including the payroll factors and the practicality of payroll / payment. We also use personal data to handle the public authority’s finances, budget and follow-up, eligibility management and service planning. This in order to pursue resource-efficient activities. Whether the personal data may be discarded or preserved is regulated by law and by instructions from the Swedish National Archives.</w:t>
      </w:r>
    </w:p>
    <w:p w:rsidR="00945672" w:rsidRPr="00945672" w:rsidRDefault="00945672" w:rsidP="00945672">
      <w:pPr>
        <w:rPr>
          <w:lang w:val="en-GB" w:eastAsia="sv-SE"/>
        </w:rPr>
      </w:pPr>
      <w:r w:rsidRPr="00945672">
        <w:rPr>
          <w:lang w:val="en-US" w:eastAsia="sv-SE"/>
        </w:rPr>
        <w:t>If you would like to know more about how we process personal data, please visit </w:t>
      </w:r>
      <w:hyperlink r:id="rId9" w:tgtFrame="_blank" w:history="1">
        <w:r w:rsidRPr="00945672">
          <w:rPr>
            <w:color w:val="954F72"/>
            <w:u w:val="single"/>
            <w:lang w:val="en-US" w:eastAsia="sv-SE"/>
          </w:rPr>
          <w:t>www.miun.se/en/personaldata</w:t>
        </w:r>
      </w:hyperlink>
      <w:r w:rsidRPr="00945672">
        <w:rPr>
          <w:lang w:val="en-US" w:eastAsia="sv-SE"/>
        </w:rPr>
        <w:t>, where you will find more information as well as the contact information of our Data Protection Officer.</w:t>
      </w:r>
    </w:p>
    <w:p w:rsidR="00130729" w:rsidRPr="00945672" w:rsidRDefault="00130729" w:rsidP="005804DF">
      <w:pPr>
        <w:rPr>
          <w:lang w:val="en-GB"/>
        </w:rPr>
      </w:pPr>
    </w:p>
    <w:sectPr w:rsidR="00130729" w:rsidRPr="00945672" w:rsidSect="00E4678B">
      <w:headerReference w:type="default" r:id="rId10"/>
      <w:footerReference w:type="default" r:id="rId11"/>
      <w:headerReference w:type="first" r:id="rId12"/>
      <w:footerReference w:type="first" r:id="rId13"/>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A8" w:rsidRDefault="003C49A8" w:rsidP="00E25647">
      <w:pPr>
        <w:spacing w:line="240" w:lineRule="auto"/>
      </w:pPr>
      <w:r>
        <w:separator/>
      </w:r>
    </w:p>
  </w:endnote>
  <w:endnote w:type="continuationSeparator" w:id="0">
    <w:p w:rsidR="003C49A8" w:rsidRDefault="003C49A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E4678B">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8B5138">
            <w:rPr>
              <w:rStyle w:val="Sidnummer"/>
              <w:noProof/>
            </w:rPr>
            <w:t>1</w:t>
          </w:r>
          <w:r w:rsidRPr="0019145C">
            <w:rPr>
              <w:rStyle w:val="Sidnummer"/>
            </w:rPr>
            <w:fldChar w:fldCharType="end"/>
          </w:r>
        </w:p>
      </w:tc>
    </w:tr>
  </w:tbl>
  <w:p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rsidTr="008B5138">
      <w:tc>
        <w:tcPr>
          <w:tcW w:w="9072" w:type="dxa"/>
          <w:vAlign w:val="bottom"/>
        </w:tcPr>
        <w:p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D1380F">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D1380F">
            <w:rPr>
              <w:rStyle w:val="Sidnummer"/>
              <w:noProof/>
            </w:rPr>
            <w:t>1</w:t>
          </w:r>
          <w:r w:rsidRPr="0019145C">
            <w:rPr>
              <w:rStyle w:val="Sidnummer"/>
            </w:rPr>
            <w:fldChar w:fldCharType="end"/>
          </w:r>
        </w:p>
      </w:tc>
    </w:tr>
  </w:tbl>
  <w:p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A8" w:rsidRPr="001565B5" w:rsidRDefault="003C49A8" w:rsidP="001565B5">
      <w:pPr>
        <w:pStyle w:val="Sidfot"/>
      </w:pPr>
    </w:p>
  </w:footnote>
  <w:footnote w:type="continuationSeparator" w:id="0">
    <w:p w:rsidR="003C49A8" w:rsidRDefault="003C49A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096720">
    <w:pPr>
      <w:pStyle w:val="Sidhuvud"/>
    </w:pPr>
    <w:r>
      <w:rPr>
        <w:rFonts w:eastAsia="Times New Roman"/>
        <w:noProof/>
        <w:lang w:eastAsia="sv-SE"/>
      </w:rPr>
      <w:drawing>
        <wp:anchor distT="0" distB="0" distL="114300" distR="114300" simplePos="0" relativeHeight="251661312" behindDoc="0" locked="0" layoutInCell="1" allowOverlap="1" wp14:anchorId="2755FD5F" wp14:editId="28E5FF6D">
          <wp:simplePos x="0" y="0"/>
          <wp:positionH relativeFrom="page">
            <wp:posOffset>5436870</wp:posOffset>
          </wp:positionH>
          <wp:positionV relativeFrom="page">
            <wp:posOffset>575945</wp:posOffset>
          </wp:positionV>
          <wp:extent cx="1479600" cy="680400"/>
          <wp:effectExtent l="0" t="0" r="6350" b="5715"/>
          <wp:wrapNone/>
          <wp:docPr id="1" name="Bildobjekt 1"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Pr="00545972" w:rsidRDefault="00096720" w:rsidP="00545972">
    <w:pPr>
      <w:pStyle w:val="Sidhuvud"/>
    </w:pPr>
    <w:r>
      <w:rPr>
        <w:rFonts w:eastAsia="Times New Roman"/>
        <w:noProof/>
        <w:lang w:eastAsia="sv-SE"/>
      </w:rPr>
      <w:drawing>
        <wp:anchor distT="0" distB="0" distL="114300" distR="114300" simplePos="0" relativeHeight="251659264" behindDoc="0" locked="0" layoutInCell="1" allowOverlap="1" wp14:anchorId="25DE1ABB" wp14:editId="54B435E6">
          <wp:simplePos x="0" y="0"/>
          <wp:positionH relativeFrom="page">
            <wp:posOffset>5436870</wp:posOffset>
          </wp:positionH>
          <wp:positionV relativeFrom="page">
            <wp:posOffset>575945</wp:posOffset>
          </wp:positionV>
          <wp:extent cx="1479600" cy="680400"/>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400330"/>
    <w:multiLevelType w:val="multilevel"/>
    <w:tmpl w:val="AFC00FE2"/>
    <w:numStyleLink w:val="Listformatnumreraderubriker"/>
  </w:abstractNum>
  <w:abstractNum w:abstractNumId="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72"/>
    <w:rsid w:val="0000059E"/>
    <w:rsid w:val="00020939"/>
    <w:rsid w:val="00096720"/>
    <w:rsid w:val="000A18A5"/>
    <w:rsid w:val="000D742D"/>
    <w:rsid w:val="000E3404"/>
    <w:rsid w:val="000F60CF"/>
    <w:rsid w:val="001002AA"/>
    <w:rsid w:val="00130729"/>
    <w:rsid w:val="0013632C"/>
    <w:rsid w:val="00137125"/>
    <w:rsid w:val="001565B5"/>
    <w:rsid w:val="00165B16"/>
    <w:rsid w:val="0019145C"/>
    <w:rsid w:val="001A4539"/>
    <w:rsid w:val="001D499C"/>
    <w:rsid w:val="001E2799"/>
    <w:rsid w:val="001F0812"/>
    <w:rsid w:val="00205EB0"/>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C49A8"/>
    <w:rsid w:val="003E2BB0"/>
    <w:rsid w:val="003E4BDD"/>
    <w:rsid w:val="003F115C"/>
    <w:rsid w:val="003F4840"/>
    <w:rsid w:val="004050F1"/>
    <w:rsid w:val="00413E88"/>
    <w:rsid w:val="0044747B"/>
    <w:rsid w:val="00474416"/>
    <w:rsid w:val="0047515C"/>
    <w:rsid w:val="00482434"/>
    <w:rsid w:val="004A50F6"/>
    <w:rsid w:val="00526960"/>
    <w:rsid w:val="00545972"/>
    <w:rsid w:val="005804DF"/>
    <w:rsid w:val="0058105A"/>
    <w:rsid w:val="005B1832"/>
    <w:rsid w:val="005E3AF4"/>
    <w:rsid w:val="0062303E"/>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81FF0"/>
    <w:rsid w:val="008B5138"/>
    <w:rsid w:val="008D2DF7"/>
    <w:rsid w:val="009161BE"/>
    <w:rsid w:val="00937407"/>
    <w:rsid w:val="00945672"/>
    <w:rsid w:val="009604E0"/>
    <w:rsid w:val="00970E4C"/>
    <w:rsid w:val="00971A6A"/>
    <w:rsid w:val="00992047"/>
    <w:rsid w:val="009B454F"/>
    <w:rsid w:val="009B678E"/>
    <w:rsid w:val="009D59CA"/>
    <w:rsid w:val="00A03753"/>
    <w:rsid w:val="00A55BE8"/>
    <w:rsid w:val="00A66AB8"/>
    <w:rsid w:val="00A94F83"/>
    <w:rsid w:val="00AB4043"/>
    <w:rsid w:val="00AB49A3"/>
    <w:rsid w:val="00AD22A1"/>
    <w:rsid w:val="00AD4A6E"/>
    <w:rsid w:val="00B13B81"/>
    <w:rsid w:val="00B302B0"/>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1380F"/>
    <w:rsid w:val="00D266DC"/>
    <w:rsid w:val="00D40D2B"/>
    <w:rsid w:val="00D522BD"/>
    <w:rsid w:val="00D85667"/>
    <w:rsid w:val="00DA22C6"/>
    <w:rsid w:val="00DC2506"/>
    <w:rsid w:val="00DC5D7C"/>
    <w:rsid w:val="00DF1A86"/>
    <w:rsid w:val="00E00990"/>
    <w:rsid w:val="00E25647"/>
    <w:rsid w:val="00E26B0B"/>
    <w:rsid w:val="00E4678B"/>
    <w:rsid w:val="00E65FCD"/>
    <w:rsid w:val="00E90FF0"/>
    <w:rsid w:val="00E93E64"/>
    <w:rsid w:val="00EA634C"/>
    <w:rsid w:val="00EB27BF"/>
    <w:rsid w:val="00ED4855"/>
    <w:rsid w:val="00F218D1"/>
    <w:rsid w:val="00F22361"/>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5DB8B"/>
  <w15:chartTrackingRefBased/>
  <w15:docId w15:val="{C50330C2-84C5-1D47-8ABF-F71DF51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character" w:customStyle="1" w:styleId="apple-converted-space">
    <w:name w:val="apple-converted-space"/>
    <w:basedOn w:val="Standardstycketeckensnitt"/>
    <w:rsid w:val="0094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1535">
      <w:bodyDiv w:val="1"/>
      <w:marLeft w:val="0"/>
      <w:marRight w:val="0"/>
      <w:marTop w:val="0"/>
      <w:marBottom w:val="0"/>
      <w:divBdr>
        <w:top w:val="none" w:sz="0" w:space="0" w:color="auto"/>
        <w:left w:val="none" w:sz="0" w:space="0" w:color="auto"/>
        <w:bottom w:val="none" w:sz="0" w:space="0" w:color="auto"/>
        <w:right w:val="none" w:sz="0" w:space="0" w:color="auto"/>
      </w:divBdr>
    </w:div>
    <w:div w:id="12523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kontakt/personuppgif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un.us14.list-manage.com/track/click?u=4aaf65897e2e20bf2436fcb0d&amp;id=b6362b813e&amp;e=84ad4370b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vawik/Library/Group%20Containers/UBF8T346G9.Office/User%20Content.localized/Templates.localized/Grundmal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B471-02F6-5846-8B07-002F548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Grundmall.dotm</Template>
  <TotalTime>5</TotalTime>
  <Pages>1</Pages>
  <Words>390</Words>
  <Characters>2073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Wiktorsson Eva</dc:creator>
  <cp:keywords/>
  <dc:description/>
  <cp:lastModifiedBy>Wiktorsson Eva</cp:lastModifiedBy>
  <cp:revision>1</cp:revision>
  <cp:lastPrinted>2015-04-21T11:34:00Z</cp:lastPrinted>
  <dcterms:created xsi:type="dcterms:W3CDTF">2018-06-14T11:41:00Z</dcterms:created>
  <dcterms:modified xsi:type="dcterms:W3CDTF">2018-06-14T12:00:00Z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